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6155E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PVO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time of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155E4">
        <w:rPr>
          <w:rFonts w:ascii="Arial" w:hAnsi="Arial" w:cs="Arial"/>
          <w:sz w:val="20"/>
          <w:szCs w:val="20"/>
        </w:rPr>
        <w:t>08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155E4" w:rsidRPr="006155E4">
        <w:rPr>
          <w:rFonts w:ascii="Arial" w:hAnsi="Arial" w:cs="Arial"/>
          <w:sz w:val="20"/>
          <w:szCs w:val="20"/>
        </w:rPr>
        <w:t>PV OIL LUBE Joint Stock Company</w:t>
      </w:r>
      <w:r w:rsidR="006155E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155E4">
        <w:rPr>
          <w:rFonts w:ascii="Arial" w:hAnsi="Arial" w:cs="Arial"/>
          <w:sz w:val="20"/>
          <w:szCs w:val="20"/>
        </w:rPr>
        <w:t>time of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155E4" w:rsidRDefault="006155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time of organizing</w:t>
      </w:r>
      <w:r w:rsidRPr="006155E4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6155E4" w:rsidRDefault="006155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 the l</w:t>
      </w:r>
      <w:r w:rsidRPr="006155E4">
        <w:rPr>
          <w:rFonts w:ascii="Arial" w:hAnsi="Arial" w:cs="Arial"/>
          <w:sz w:val="20"/>
          <w:szCs w:val="20"/>
        </w:rPr>
        <w:t xml:space="preserve">ist of shareholders: </w:t>
      </w:r>
      <w:r>
        <w:rPr>
          <w:rFonts w:ascii="Arial" w:hAnsi="Arial" w:cs="Arial"/>
          <w:sz w:val="20"/>
          <w:szCs w:val="20"/>
        </w:rPr>
        <w:t>March 18, 2020</w:t>
      </w:r>
      <w:bookmarkStart w:id="0" w:name="_GoBack"/>
      <w:bookmarkEnd w:id="0"/>
    </w:p>
    <w:p w:rsidR="006155E4" w:rsidRDefault="006155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</w:t>
      </w:r>
      <w:r w:rsidRPr="006155E4">
        <w:rPr>
          <w:rFonts w:ascii="Arial" w:hAnsi="Arial" w:cs="Arial"/>
          <w:sz w:val="20"/>
          <w:szCs w:val="20"/>
        </w:rPr>
        <w:t xml:space="preserve"> time: Starting at 08:00 on </w:t>
      </w:r>
      <w:r>
        <w:rPr>
          <w:rFonts w:ascii="Arial" w:hAnsi="Arial" w:cs="Arial"/>
          <w:sz w:val="20"/>
          <w:szCs w:val="20"/>
        </w:rPr>
        <w:t>27 May 2020</w:t>
      </w:r>
    </w:p>
    <w:p w:rsidR="006155E4" w:rsidRDefault="006155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v</w:t>
      </w:r>
      <w:r w:rsidRPr="006155E4">
        <w:rPr>
          <w:rFonts w:ascii="Arial" w:hAnsi="Arial" w:cs="Arial"/>
          <w:sz w:val="20"/>
          <w:szCs w:val="20"/>
        </w:rPr>
        <w:t xml:space="preserve">enue: Meeting hall on the first floor of PV OIL LUBE Joint Stock Company, No. 201, </w:t>
      </w:r>
      <w:proofErr w:type="spellStart"/>
      <w:r w:rsidRPr="006155E4">
        <w:rPr>
          <w:rFonts w:ascii="Arial" w:hAnsi="Arial" w:cs="Arial"/>
          <w:sz w:val="20"/>
          <w:szCs w:val="20"/>
        </w:rPr>
        <w:t>Dien</w:t>
      </w:r>
      <w:proofErr w:type="spellEnd"/>
      <w:r w:rsidRPr="006155E4">
        <w:rPr>
          <w:rFonts w:ascii="Arial" w:hAnsi="Arial" w:cs="Arial"/>
          <w:sz w:val="20"/>
          <w:szCs w:val="20"/>
        </w:rPr>
        <w:t xml:space="preserve"> Bien </w:t>
      </w:r>
      <w:proofErr w:type="spellStart"/>
      <w:r w:rsidRPr="006155E4">
        <w:rPr>
          <w:rFonts w:ascii="Arial" w:hAnsi="Arial" w:cs="Arial"/>
          <w:sz w:val="20"/>
          <w:szCs w:val="20"/>
        </w:rPr>
        <w:t>Phu</w:t>
      </w:r>
      <w:proofErr w:type="spellEnd"/>
      <w:r w:rsidRPr="006155E4">
        <w:rPr>
          <w:rFonts w:ascii="Arial" w:hAnsi="Arial" w:cs="Arial"/>
          <w:sz w:val="20"/>
          <w:szCs w:val="20"/>
        </w:rPr>
        <w:t xml:space="preserve">, Ward 15, </w:t>
      </w:r>
      <w:proofErr w:type="spellStart"/>
      <w:r w:rsidRPr="006155E4">
        <w:rPr>
          <w:rFonts w:ascii="Arial" w:hAnsi="Arial" w:cs="Arial"/>
          <w:sz w:val="20"/>
          <w:szCs w:val="20"/>
        </w:rPr>
        <w:t>Binh</w:t>
      </w:r>
      <w:proofErr w:type="spellEnd"/>
      <w:r w:rsidRPr="0061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5E4">
        <w:rPr>
          <w:rFonts w:ascii="Arial" w:hAnsi="Arial" w:cs="Arial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nh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6155E4" w:rsidRDefault="006155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6155E4">
        <w:rPr>
          <w:rFonts w:ascii="Arial" w:hAnsi="Arial" w:cs="Arial"/>
          <w:sz w:val="20"/>
          <w:szCs w:val="20"/>
        </w:rPr>
        <w:t xml:space="preserve"> This Resolution takes effect from the date of signing.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6155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Heads </w:t>
      </w:r>
      <w:r w:rsidRPr="006155E4">
        <w:rPr>
          <w:rFonts w:ascii="Arial" w:hAnsi="Arial" w:cs="Arial"/>
          <w:sz w:val="20"/>
          <w:szCs w:val="20"/>
        </w:rPr>
        <w:t>of Divisio</w:t>
      </w:r>
      <w:r>
        <w:rPr>
          <w:rFonts w:ascii="Arial" w:hAnsi="Arial" w:cs="Arial"/>
          <w:sz w:val="20"/>
          <w:szCs w:val="20"/>
        </w:rPr>
        <w:t>ns</w:t>
      </w:r>
      <w:r w:rsidRPr="006155E4">
        <w:rPr>
          <w:rFonts w:ascii="Arial" w:hAnsi="Arial" w:cs="Arial"/>
          <w:sz w:val="20"/>
          <w:szCs w:val="20"/>
        </w:rPr>
        <w:t xml:space="preserve">/ Units of the Company are responsible for organizing the implementation of the contents 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61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155E4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355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254</cp:revision>
  <dcterms:created xsi:type="dcterms:W3CDTF">2019-10-16T10:03:00Z</dcterms:created>
  <dcterms:modified xsi:type="dcterms:W3CDTF">2020-05-17T09:23:00Z</dcterms:modified>
</cp:coreProperties>
</file>